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F55" w:rsidRPr="003E3F55" w:rsidRDefault="003E3F55" w:rsidP="003E3F55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«</w:t>
      </w:r>
      <w:r w:rsidRPr="003E3F55">
        <w:rPr>
          <w:rFonts w:ascii="Times New Roman" w:hAnsi="Times New Roman"/>
          <w:b/>
          <w:sz w:val="36"/>
          <w:szCs w:val="36"/>
        </w:rPr>
        <w:t>Определение уровня развития словесно-логического мышления</w:t>
      </w:r>
      <w:r>
        <w:rPr>
          <w:rFonts w:ascii="Times New Roman" w:hAnsi="Times New Roman"/>
          <w:b/>
          <w:sz w:val="36"/>
          <w:szCs w:val="36"/>
        </w:rPr>
        <w:t>»</w:t>
      </w:r>
    </w:p>
    <w:p w:rsidR="003E3F55" w:rsidRPr="000166C7" w:rsidRDefault="003E3F55" w:rsidP="003E3F5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Любовь </w:t>
      </w:r>
      <w:proofErr w:type="spellStart"/>
      <w:r w:rsidRPr="000166C7">
        <w:rPr>
          <w:rFonts w:ascii="Times New Roman" w:hAnsi="Times New Roman"/>
          <w:sz w:val="24"/>
          <w:szCs w:val="24"/>
        </w:rPr>
        <w:t>Переслени</w:t>
      </w:r>
      <w:proofErr w:type="spellEnd"/>
      <w:r w:rsidRPr="000166C7">
        <w:rPr>
          <w:rFonts w:ascii="Times New Roman" w:hAnsi="Times New Roman"/>
          <w:sz w:val="24"/>
          <w:szCs w:val="24"/>
        </w:rPr>
        <w:t xml:space="preserve">, Татьяна </w:t>
      </w:r>
      <w:proofErr w:type="spellStart"/>
      <w:r w:rsidRPr="000166C7">
        <w:rPr>
          <w:rFonts w:ascii="Times New Roman" w:hAnsi="Times New Roman"/>
          <w:sz w:val="24"/>
          <w:szCs w:val="24"/>
        </w:rPr>
        <w:t>Фотекова</w:t>
      </w:r>
      <w:proofErr w:type="spellEnd"/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  <w:u w:val="single"/>
        </w:rPr>
        <w:t>Цель</w:t>
      </w:r>
      <w:r w:rsidRPr="000166C7">
        <w:rPr>
          <w:rFonts w:ascii="Times New Roman" w:hAnsi="Times New Roman"/>
          <w:i/>
          <w:sz w:val="24"/>
          <w:szCs w:val="24"/>
        </w:rPr>
        <w:t xml:space="preserve">: </w:t>
      </w:r>
      <w:r w:rsidRPr="000166C7">
        <w:rPr>
          <w:rFonts w:ascii="Times New Roman" w:hAnsi="Times New Roman"/>
          <w:sz w:val="24"/>
          <w:szCs w:val="24"/>
        </w:rPr>
        <w:t xml:space="preserve">изучение </w:t>
      </w:r>
      <w:proofErr w:type="spellStart"/>
      <w:r w:rsidRPr="000166C7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0166C7">
        <w:rPr>
          <w:rFonts w:ascii="Times New Roman" w:hAnsi="Times New Roman"/>
          <w:sz w:val="24"/>
          <w:szCs w:val="24"/>
        </w:rPr>
        <w:t xml:space="preserve"> словесно-логического мышления как одной из с</w:t>
      </w:r>
      <w:r w:rsidRPr="000166C7">
        <w:rPr>
          <w:rFonts w:ascii="Times New Roman" w:hAnsi="Times New Roman"/>
          <w:sz w:val="24"/>
          <w:szCs w:val="24"/>
        </w:rPr>
        <w:t>о</w:t>
      </w:r>
      <w:r w:rsidRPr="000166C7">
        <w:rPr>
          <w:rFonts w:ascii="Times New Roman" w:hAnsi="Times New Roman"/>
          <w:sz w:val="24"/>
          <w:szCs w:val="24"/>
        </w:rPr>
        <w:t>ставляющих познавательных УУД.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  <w:u w:val="single"/>
        </w:rPr>
        <w:t>Регистрация данных</w:t>
      </w:r>
      <w:r w:rsidRPr="000166C7">
        <w:rPr>
          <w:rFonts w:ascii="Times New Roman" w:hAnsi="Times New Roman"/>
          <w:sz w:val="24"/>
          <w:szCs w:val="24"/>
          <w:u w:val="single"/>
        </w:rPr>
        <w:t>:</w:t>
      </w:r>
      <w:r w:rsidRPr="000166C7">
        <w:rPr>
          <w:rFonts w:ascii="Times New Roman" w:hAnsi="Times New Roman"/>
          <w:sz w:val="24"/>
          <w:szCs w:val="24"/>
        </w:rPr>
        <w:t xml:space="preserve"> групповая форма проведения.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  <w:u w:val="single"/>
        </w:rPr>
        <w:t>Необходимые материалы</w:t>
      </w:r>
      <w:r w:rsidRPr="000166C7">
        <w:rPr>
          <w:rFonts w:ascii="Times New Roman" w:hAnsi="Times New Roman"/>
          <w:sz w:val="24"/>
          <w:szCs w:val="24"/>
        </w:rPr>
        <w:t>: регистрационный бланк, ручка.</w:t>
      </w:r>
    </w:p>
    <w:p w:rsidR="003E3F55" w:rsidRPr="000166C7" w:rsidRDefault="003E3F55" w:rsidP="003E3F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</w:rPr>
        <w:t xml:space="preserve">1 </w:t>
      </w:r>
      <w:proofErr w:type="spellStart"/>
      <w:r w:rsidRPr="000166C7">
        <w:rPr>
          <w:rFonts w:ascii="Times New Roman" w:hAnsi="Times New Roman"/>
          <w:b/>
          <w:sz w:val="24"/>
          <w:szCs w:val="24"/>
        </w:rPr>
        <w:t>субтест</w:t>
      </w:r>
      <w:proofErr w:type="spellEnd"/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  <w:u w:val="single"/>
        </w:rPr>
        <w:t>Инструкция</w:t>
      </w:r>
      <w:r w:rsidRPr="000166C7">
        <w:rPr>
          <w:rFonts w:ascii="Times New Roman" w:hAnsi="Times New Roman"/>
          <w:b/>
          <w:sz w:val="24"/>
          <w:szCs w:val="24"/>
        </w:rPr>
        <w:t xml:space="preserve">:  </w:t>
      </w:r>
      <w:r w:rsidRPr="000166C7">
        <w:rPr>
          <w:rFonts w:ascii="Times New Roman" w:hAnsi="Times New Roman"/>
          <w:sz w:val="24"/>
          <w:szCs w:val="24"/>
        </w:rPr>
        <w:t>Какое слово из пяти подходит к приведенной части фразы?</w:t>
      </w:r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r w:rsidRPr="000166C7">
        <w:t>Эволюция – это…порядок, время, постоянство, случайность, развитие.</w:t>
      </w:r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r w:rsidRPr="000166C7">
        <w:t>Бодрое и радостное восприятие мира – это… грусть, стойкость, оптимизм, сентиме</w:t>
      </w:r>
      <w:r w:rsidRPr="000166C7">
        <w:t>н</w:t>
      </w:r>
      <w:r w:rsidRPr="000166C7">
        <w:t>тальность,  равнодушие.</w:t>
      </w:r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r w:rsidRPr="000166C7">
        <w:t>Одинаковыми по смыслу являются слова «биография» и… случай, подвиг, жизнеоп</w:t>
      </w:r>
      <w:r w:rsidRPr="000166C7">
        <w:t>и</w:t>
      </w:r>
      <w:r w:rsidRPr="000166C7">
        <w:t>сание, книга, писатель.</w:t>
      </w:r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r w:rsidRPr="000166C7">
        <w:t>Совокупность наук, изучающих язык и литературу, – это… логика, социология, фил</w:t>
      </w:r>
      <w:r w:rsidRPr="000166C7">
        <w:t>о</w:t>
      </w:r>
      <w:r w:rsidRPr="000166C7">
        <w:t>логия, эстетика, философия.</w:t>
      </w:r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proofErr w:type="gramStart"/>
      <w:r w:rsidRPr="000166C7">
        <w:t>Противоположным к слову «отрицательный» будет слово… неуда</w:t>
      </w:r>
      <w:r w:rsidRPr="000166C7">
        <w:t>ч</w:t>
      </w:r>
      <w:r w:rsidRPr="000166C7">
        <w:t>ный, спортивный, важный, случайный, положительный.</w:t>
      </w:r>
      <w:proofErr w:type="gramEnd"/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proofErr w:type="gramStart"/>
      <w:r w:rsidRPr="000166C7">
        <w:t>Отрезок времени, равный 10 дням, называется… декада, каникулы, н</w:t>
      </w:r>
      <w:r w:rsidRPr="000166C7">
        <w:t>е</w:t>
      </w:r>
      <w:r w:rsidRPr="000166C7">
        <w:t>деля, семестр, квартал.</w:t>
      </w:r>
      <w:proofErr w:type="gramEnd"/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r w:rsidRPr="000166C7">
        <w:t>Век – это… история, столетие, событие, прогресс, тысячелетие.</w:t>
      </w:r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proofErr w:type="gramStart"/>
      <w:r w:rsidRPr="000166C7">
        <w:t>Интеллектуальный</w:t>
      </w:r>
      <w:proofErr w:type="gramEnd"/>
      <w:r w:rsidRPr="000166C7">
        <w:t xml:space="preserve"> – это… опытный, умственный, деловой, хороший, удачный.</w:t>
      </w:r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proofErr w:type="gramStart"/>
      <w:r w:rsidRPr="000166C7">
        <w:t>Иронический</w:t>
      </w:r>
      <w:proofErr w:type="gramEnd"/>
      <w:r w:rsidRPr="000166C7">
        <w:t xml:space="preserve"> – это… мягкий, насмешливый, веселый, настоящий, смешной.</w:t>
      </w:r>
    </w:p>
    <w:p w:rsidR="003E3F55" w:rsidRPr="000166C7" w:rsidRDefault="003E3F55" w:rsidP="003E3F55">
      <w:pPr>
        <w:pStyle w:val="a3"/>
        <w:numPr>
          <w:ilvl w:val="0"/>
          <w:numId w:val="1"/>
        </w:numPr>
        <w:tabs>
          <w:tab w:val="left" w:pos="851"/>
        </w:tabs>
        <w:ind w:left="851" w:hanging="491"/>
        <w:contextualSpacing/>
      </w:pPr>
      <w:proofErr w:type="gramStart"/>
      <w:r w:rsidRPr="000166C7">
        <w:t>Объективный</w:t>
      </w:r>
      <w:proofErr w:type="gramEnd"/>
      <w:r w:rsidRPr="000166C7">
        <w:t xml:space="preserve"> – это… беспристрастный, полезный, сознательный, ве</w:t>
      </w:r>
      <w:r w:rsidRPr="000166C7">
        <w:t>р</w:t>
      </w:r>
      <w:r w:rsidRPr="000166C7">
        <w:t>ный, главный.</w:t>
      </w:r>
    </w:p>
    <w:p w:rsidR="003E3F55" w:rsidRDefault="003E3F55" w:rsidP="003E3F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E3F55" w:rsidRPr="000166C7" w:rsidRDefault="003E3F55" w:rsidP="003E3F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</w:rPr>
        <w:t xml:space="preserve">2 </w:t>
      </w:r>
      <w:proofErr w:type="spellStart"/>
      <w:r w:rsidRPr="000166C7">
        <w:rPr>
          <w:rFonts w:ascii="Times New Roman" w:hAnsi="Times New Roman"/>
          <w:b/>
          <w:sz w:val="24"/>
          <w:szCs w:val="24"/>
        </w:rPr>
        <w:t>субтест</w:t>
      </w:r>
      <w:proofErr w:type="spellEnd"/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</w:rPr>
        <w:t>Инструкция:</w:t>
      </w:r>
      <w:r w:rsidRPr="000166C7">
        <w:rPr>
          <w:rFonts w:ascii="Times New Roman" w:hAnsi="Times New Roman"/>
          <w:sz w:val="24"/>
          <w:szCs w:val="24"/>
        </w:rPr>
        <w:t xml:space="preserve"> Из пяти приведенных слов одно лишнее, его надо найти.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r w:rsidRPr="000166C7">
        <w:t>Лист, почка, кора, чешуя, сук.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r w:rsidRPr="000166C7">
        <w:t>После, раньше, иногда, сверху, позже.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r w:rsidRPr="000166C7">
        <w:t>Грабеж, кража, землетрясение, поджог, нападение.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r w:rsidRPr="000166C7">
        <w:t>Смелый, храбрый, решительный, злой, отважный.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r w:rsidRPr="000166C7">
        <w:t>Неудача, волнение, поражение, провал, крах.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r w:rsidRPr="000166C7">
        <w:t>Глобус, меридиан, полюс, параллель, экватор.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r w:rsidRPr="000166C7">
        <w:t>Круг, треугольник, трапеция, квадрат, прямоугольник.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r w:rsidRPr="000166C7">
        <w:t>Береза, сосна, дуб, сирень, ель.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r w:rsidRPr="000166C7">
        <w:t>Секунда, час, год, неделя, вечер.</w:t>
      </w:r>
    </w:p>
    <w:p w:rsidR="003E3F55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  <w:proofErr w:type="gramStart"/>
      <w:r w:rsidRPr="000166C7">
        <w:t>Темный</w:t>
      </w:r>
      <w:proofErr w:type="gramEnd"/>
      <w:r w:rsidRPr="000166C7">
        <w:t xml:space="preserve">, светлый, </w:t>
      </w:r>
      <w:proofErr w:type="spellStart"/>
      <w:r w:rsidRPr="000166C7">
        <w:t>голубой</w:t>
      </w:r>
      <w:proofErr w:type="spellEnd"/>
      <w:r w:rsidRPr="000166C7">
        <w:t>, яркий, тусклый.</w:t>
      </w:r>
    </w:p>
    <w:p w:rsidR="003E3F55" w:rsidRPr="000166C7" w:rsidRDefault="003E3F55" w:rsidP="003E3F55">
      <w:pPr>
        <w:pStyle w:val="a3"/>
        <w:numPr>
          <w:ilvl w:val="0"/>
          <w:numId w:val="2"/>
        </w:numPr>
        <w:tabs>
          <w:tab w:val="left" w:pos="851"/>
        </w:tabs>
        <w:ind w:left="851" w:hanging="491"/>
        <w:contextualSpacing/>
      </w:pPr>
    </w:p>
    <w:p w:rsidR="003E3F55" w:rsidRPr="000166C7" w:rsidRDefault="003E3F55" w:rsidP="003E3F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</w:rPr>
        <w:t xml:space="preserve">3 </w:t>
      </w:r>
      <w:proofErr w:type="spellStart"/>
      <w:r w:rsidRPr="000166C7">
        <w:rPr>
          <w:rFonts w:ascii="Times New Roman" w:hAnsi="Times New Roman"/>
          <w:b/>
          <w:sz w:val="24"/>
          <w:szCs w:val="24"/>
        </w:rPr>
        <w:t>субтест</w:t>
      </w:r>
      <w:proofErr w:type="spellEnd"/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</w:rPr>
        <w:t>Инструкция</w:t>
      </w:r>
      <w:r w:rsidRPr="000166C7">
        <w:rPr>
          <w:rFonts w:ascii="Times New Roman" w:hAnsi="Times New Roman"/>
          <w:sz w:val="24"/>
          <w:szCs w:val="24"/>
        </w:rPr>
        <w:t>: Между первым и вторым словами есть определенная связь. Ме</w:t>
      </w:r>
      <w:r w:rsidRPr="000166C7">
        <w:rPr>
          <w:rFonts w:ascii="Times New Roman" w:hAnsi="Times New Roman"/>
          <w:sz w:val="24"/>
          <w:szCs w:val="24"/>
        </w:rPr>
        <w:t>ж</w:t>
      </w:r>
      <w:r w:rsidRPr="000166C7">
        <w:rPr>
          <w:rFonts w:ascii="Times New Roman" w:hAnsi="Times New Roman"/>
          <w:sz w:val="24"/>
          <w:szCs w:val="24"/>
        </w:rPr>
        <w:t>ду третьим словом и другими существует такая же связь. Найди это слово.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t>Добро / зло = День / солнце, ночь, неделя, среда, сутки.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t>Рыба / сеть = Муха / решето, комар, паук, жужжать, паутина.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t>Хлеб / пекарь = Дом / вагон, город, жилище, строитель, дверь.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t>Вода / жажда = Пища / пить, есть, голод, еда, хлеб.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t>Вверху / внизу</w:t>
      </w:r>
      <w:proofErr w:type="gramStart"/>
      <w:r w:rsidRPr="000166C7">
        <w:t xml:space="preserve"> = С</w:t>
      </w:r>
      <w:proofErr w:type="gramEnd"/>
      <w:r w:rsidRPr="000166C7">
        <w:t>лева / сзади, справа, впереди, сбоку, рядом.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t>Утро / ночь = Зима / мороз, день, январь, осень, сани.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t>Школа / обучение = Больница / доктор, пациент, учреждение, лечение, больной.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t>Коса / трава = Бритва / сено, волосы, острая, сталь,  инструмент.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lastRenderedPageBreak/>
        <w:t>Бежать / стоять</w:t>
      </w:r>
      <w:proofErr w:type="gramStart"/>
      <w:r w:rsidRPr="000166C7">
        <w:t xml:space="preserve"> = К</w:t>
      </w:r>
      <w:proofErr w:type="gramEnd"/>
      <w:r w:rsidRPr="000166C7">
        <w:t>ричать / молчать, ползать, шуметь, звать, плакать.</w:t>
      </w:r>
    </w:p>
    <w:p w:rsidR="003E3F55" w:rsidRPr="000166C7" w:rsidRDefault="003E3F55" w:rsidP="003E3F55">
      <w:pPr>
        <w:pStyle w:val="a3"/>
        <w:numPr>
          <w:ilvl w:val="0"/>
          <w:numId w:val="3"/>
        </w:numPr>
        <w:tabs>
          <w:tab w:val="left" w:pos="851"/>
        </w:tabs>
        <w:ind w:left="851" w:hanging="491"/>
        <w:contextualSpacing/>
      </w:pPr>
      <w:r w:rsidRPr="000166C7">
        <w:t>Слово / буква = Предложение / союз, фраза, слово, запятая, тетрадь.</w:t>
      </w:r>
    </w:p>
    <w:p w:rsidR="003E3F55" w:rsidRPr="000166C7" w:rsidRDefault="003E3F55" w:rsidP="003E3F55">
      <w:pPr>
        <w:pStyle w:val="a3"/>
        <w:ind w:left="360"/>
      </w:pPr>
    </w:p>
    <w:p w:rsidR="003E3F55" w:rsidRPr="000166C7" w:rsidRDefault="003E3F55" w:rsidP="003E3F55">
      <w:pPr>
        <w:pStyle w:val="a3"/>
        <w:ind w:left="0"/>
        <w:jc w:val="center"/>
        <w:rPr>
          <w:b/>
        </w:rPr>
      </w:pPr>
      <w:r w:rsidRPr="000166C7">
        <w:rPr>
          <w:b/>
        </w:rPr>
        <w:t xml:space="preserve">4 </w:t>
      </w:r>
      <w:proofErr w:type="spellStart"/>
      <w:r w:rsidRPr="000166C7">
        <w:rPr>
          <w:b/>
        </w:rPr>
        <w:t>субтест</w:t>
      </w:r>
      <w:proofErr w:type="spellEnd"/>
    </w:p>
    <w:p w:rsidR="003E3F55" w:rsidRPr="000166C7" w:rsidRDefault="003E3F55" w:rsidP="003E3F55">
      <w:pPr>
        <w:pStyle w:val="a3"/>
        <w:ind w:left="0"/>
      </w:pPr>
      <w:r w:rsidRPr="000166C7">
        <w:rPr>
          <w:b/>
        </w:rPr>
        <w:t>Инструкция</w:t>
      </w:r>
      <w:r w:rsidRPr="000166C7">
        <w:t>: приведены два слова. Определите, что между ними общего; подберите обо</w:t>
      </w:r>
      <w:r w:rsidRPr="000166C7">
        <w:t>б</w:t>
      </w:r>
      <w:r w:rsidRPr="000166C7">
        <w:t>щающее слово или словосочетание.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 Любовь, ненависть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 Герб, флаг. 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 Барометр, термометр.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 Крокодил, черепаха.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 Землетрясение, смерч. 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 Рим, Вашингтон. 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 Умножение, вычитание.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 Повесть, рассказ. 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 Африка, Антарктида. </w:t>
      </w:r>
    </w:p>
    <w:p w:rsidR="003E3F55" w:rsidRPr="000166C7" w:rsidRDefault="003E3F55" w:rsidP="003E3F55">
      <w:pPr>
        <w:numPr>
          <w:ilvl w:val="0"/>
          <w:numId w:val="4"/>
        </w:numPr>
        <w:spacing w:after="0"/>
        <w:ind w:left="714" w:hanging="357"/>
        <w:jc w:val="left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>День, ночь.</w:t>
      </w:r>
    </w:p>
    <w:p w:rsidR="003E3F55" w:rsidRPr="000166C7" w:rsidRDefault="003E3F55" w:rsidP="003E3F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</w:rPr>
        <w:t>Обработка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0166C7">
        <w:rPr>
          <w:rFonts w:ascii="Times New Roman" w:hAnsi="Times New Roman"/>
          <w:sz w:val="24"/>
          <w:szCs w:val="24"/>
        </w:rPr>
        <w:t>субтест</w:t>
      </w:r>
      <w:proofErr w:type="spellEnd"/>
      <w:r w:rsidRPr="000166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166C7">
        <w:rPr>
          <w:rFonts w:ascii="Times New Roman" w:hAnsi="Times New Roman"/>
          <w:sz w:val="24"/>
          <w:szCs w:val="24"/>
        </w:rPr>
        <w:t>направлен</w:t>
      </w:r>
      <w:proofErr w:type="gramEnd"/>
      <w:r w:rsidRPr="000166C7">
        <w:rPr>
          <w:rFonts w:ascii="Times New Roman" w:hAnsi="Times New Roman"/>
          <w:sz w:val="24"/>
          <w:szCs w:val="24"/>
        </w:rPr>
        <w:t xml:space="preserve"> на выявление общей осведомленности ребенка.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2 </w:t>
      </w:r>
      <w:proofErr w:type="spellStart"/>
      <w:r w:rsidRPr="000166C7">
        <w:rPr>
          <w:rFonts w:ascii="Times New Roman" w:hAnsi="Times New Roman"/>
          <w:sz w:val="24"/>
          <w:szCs w:val="24"/>
        </w:rPr>
        <w:t>субтест</w:t>
      </w:r>
      <w:proofErr w:type="spellEnd"/>
      <w:r w:rsidRPr="000166C7">
        <w:rPr>
          <w:rFonts w:ascii="Times New Roman" w:hAnsi="Times New Roman"/>
          <w:sz w:val="24"/>
          <w:szCs w:val="24"/>
        </w:rPr>
        <w:t xml:space="preserve"> – на </w:t>
      </w:r>
      <w:proofErr w:type="spellStart"/>
      <w:r w:rsidRPr="000166C7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166C7">
        <w:rPr>
          <w:rFonts w:ascii="Times New Roman" w:hAnsi="Times New Roman"/>
          <w:sz w:val="24"/>
          <w:szCs w:val="24"/>
        </w:rPr>
        <w:t xml:space="preserve"> логического действия, способности к абстр</w:t>
      </w:r>
      <w:r w:rsidRPr="000166C7">
        <w:rPr>
          <w:rFonts w:ascii="Times New Roman" w:hAnsi="Times New Roman"/>
          <w:sz w:val="24"/>
          <w:szCs w:val="24"/>
        </w:rPr>
        <w:t>а</w:t>
      </w:r>
      <w:r w:rsidRPr="000166C7">
        <w:rPr>
          <w:rFonts w:ascii="Times New Roman" w:hAnsi="Times New Roman"/>
          <w:sz w:val="24"/>
          <w:szCs w:val="24"/>
        </w:rPr>
        <w:t>гированию.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3 </w:t>
      </w:r>
      <w:proofErr w:type="spellStart"/>
      <w:r w:rsidRPr="000166C7">
        <w:rPr>
          <w:rFonts w:ascii="Times New Roman" w:hAnsi="Times New Roman"/>
          <w:sz w:val="24"/>
          <w:szCs w:val="24"/>
        </w:rPr>
        <w:t>субтест</w:t>
      </w:r>
      <w:proofErr w:type="spellEnd"/>
      <w:r w:rsidRPr="000166C7">
        <w:rPr>
          <w:rFonts w:ascii="Times New Roman" w:hAnsi="Times New Roman"/>
          <w:sz w:val="24"/>
          <w:szCs w:val="24"/>
        </w:rPr>
        <w:t xml:space="preserve"> – на выявление </w:t>
      </w:r>
      <w:proofErr w:type="spellStart"/>
      <w:r w:rsidRPr="000166C7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0166C7">
        <w:rPr>
          <w:rFonts w:ascii="Times New Roman" w:hAnsi="Times New Roman"/>
          <w:sz w:val="24"/>
          <w:szCs w:val="24"/>
        </w:rPr>
        <w:t xml:space="preserve"> логического действия,  «умозаключения по ан</w:t>
      </w:r>
      <w:r w:rsidRPr="000166C7">
        <w:rPr>
          <w:rFonts w:ascii="Times New Roman" w:hAnsi="Times New Roman"/>
          <w:sz w:val="24"/>
          <w:szCs w:val="24"/>
        </w:rPr>
        <w:t>а</w:t>
      </w:r>
      <w:r w:rsidRPr="000166C7">
        <w:rPr>
          <w:rFonts w:ascii="Times New Roman" w:hAnsi="Times New Roman"/>
          <w:sz w:val="24"/>
          <w:szCs w:val="24"/>
        </w:rPr>
        <w:t>логии».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4 </w:t>
      </w:r>
      <w:proofErr w:type="spellStart"/>
      <w:r w:rsidRPr="000166C7">
        <w:rPr>
          <w:rFonts w:ascii="Times New Roman" w:hAnsi="Times New Roman"/>
          <w:sz w:val="24"/>
          <w:szCs w:val="24"/>
        </w:rPr>
        <w:t>субтест</w:t>
      </w:r>
      <w:proofErr w:type="spellEnd"/>
      <w:r w:rsidRPr="000166C7">
        <w:rPr>
          <w:rFonts w:ascii="Times New Roman" w:hAnsi="Times New Roman"/>
          <w:sz w:val="24"/>
          <w:szCs w:val="24"/>
        </w:rPr>
        <w:t xml:space="preserve"> – на выявление умения подводить два понятия под общую категорию, обобщать.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 xml:space="preserve">В четырех </w:t>
      </w:r>
      <w:proofErr w:type="spellStart"/>
      <w:r w:rsidRPr="000166C7">
        <w:rPr>
          <w:rFonts w:ascii="Times New Roman" w:hAnsi="Times New Roman"/>
          <w:sz w:val="24"/>
          <w:szCs w:val="24"/>
        </w:rPr>
        <w:t>субтестах</w:t>
      </w:r>
      <w:proofErr w:type="spellEnd"/>
      <w:r w:rsidRPr="000166C7">
        <w:rPr>
          <w:rFonts w:ascii="Times New Roman" w:hAnsi="Times New Roman"/>
          <w:sz w:val="24"/>
          <w:szCs w:val="24"/>
        </w:rPr>
        <w:t xml:space="preserve"> по 10 вопросов в каждом. Всего 40 вопросов. Принят сл</w:t>
      </w:r>
      <w:r w:rsidRPr="000166C7">
        <w:rPr>
          <w:rFonts w:ascii="Times New Roman" w:hAnsi="Times New Roman"/>
          <w:sz w:val="24"/>
          <w:szCs w:val="24"/>
        </w:rPr>
        <w:t>е</w:t>
      </w:r>
      <w:r w:rsidRPr="000166C7">
        <w:rPr>
          <w:rFonts w:ascii="Times New Roman" w:hAnsi="Times New Roman"/>
          <w:sz w:val="24"/>
          <w:szCs w:val="24"/>
        </w:rPr>
        <w:t xml:space="preserve">дующий способ оценки успешности решения четырех словесных </w:t>
      </w:r>
      <w:proofErr w:type="spellStart"/>
      <w:r w:rsidRPr="000166C7">
        <w:rPr>
          <w:rFonts w:ascii="Times New Roman" w:hAnsi="Times New Roman"/>
          <w:sz w:val="24"/>
          <w:szCs w:val="24"/>
        </w:rPr>
        <w:t>субтестов</w:t>
      </w:r>
      <w:proofErr w:type="spellEnd"/>
      <w:r w:rsidRPr="000166C7">
        <w:rPr>
          <w:rFonts w:ascii="Times New Roman" w:hAnsi="Times New Roman"/>
          <w:sz w:val="24"/>
          <w:szCs w:val="24"/>
        </w:rPr>
        <w:t>: суммарное количество баллов за 40 проб соответствует 100%. Набранное кол</w:t>
      </w:r>
      <w:r w:rsidRPr="000166C7">
        <w:rPr>
          <w:rFonts w:ascii="Times New Roman" w:hAnsi="Times New Roman"/>
          <w:sz w:val="24"/>
          <w:szCs w:val="24"/>
        </w:rPr>
        <w:t>и</w:t>
      </w:r>
      <w:r w:rsidRPr="000166C7">
        <w:rPr>
          <w:rFonts w:ascii="Times New Roman" w:hAnsi="Times New Roman"/>
          <w:sz w:val="24"/>
          <w:szCs w:val="24"/>
        </w:rPr>
        <w:t>чество баллов – показатель успешности (ПУ).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0166C7">
        <w:rPr>
          <w:rFonts w:ascii="Times New Roman" w:hAnsi="Times New Roman"/>
          <w:sz w:val="24"/>
          <w:szCs w:val="24"/>
        </w:rPr>
        <w:t>ПУ= Х</w:t>
      </w:r>
      <w:proofErr w:type="gramEnd"/>
      <w:r w:rsidRPr="000166C7">
        <w:rPr>
          <w:rFonts w:ascii="Times New Roman" w:hAnsi="Times New Roman"/>
          <w:sz w:val="24"/>
          <w:szCs w:val="24"/>
        </w:rPr>
        <w:t xml:space="preserve"> *100/40, где Х – сумма полученных испытуемым баллов за решение 40 проб.</w:t>
      </w:r>
    </w:p>
    <w:p w:rsidR="003E3F55" w:rsidRPr="000166C7" w:rsidRDefault="003E3F55" w:rsidP="003E3F55">
      <w:pPr>
        <w:spacing w:after="0"/>
        <w:rPr>
          <w:rFonts w:ascii="Times New Roman" w:hAnsi="Times New Roman"/>
          <w:b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  <w:u w:val="single"/>
        </w:rPr>
        <w:t>Интерпретация</w:t>
      </w:r>
      <w:r w:rsidRPr="000166C7">
        <w:rPr>
          <w:rFonts w:ascii="Times New Roman" w:hAnsi="Times New Roman"/>
          <w:b/>
          <w:sz w:val="24"/>
          <w:szCs w:val="24"/>
        </w:rPr>
        <w:t>: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>Предполагается 4 уровня успешности: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>Первый уровень успешности – 49 % и менее (19,5 и менее балла)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>Второй уровень успешности – 50 % - 64 % (20 - 25,5 балла)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>Третий уровень успешности – 65 % - 79 % (26 - 31,5 балла)</w:t>
      </w:r>
    </w:p>
    <w:p w:rsidR="003E3F55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  <w:r w:rsidRPr="000166C7">
        <w:rPr>
          <w:rFonts w:ascii="Times New Roman" w:hAnsi="Times New Roman"/>
          <w:sz w:val="24"/>
          <w:szCs w:val="24"/>
        </w:rPr>
        <w:t>Четвертый уровень успешности – 80 % - 100 % (32 и более баллов)</w:t>
      </w:r>
    </w:p>
    <w:p w:rsidR="003E3F55" w:rsidRPr="000166C7" w:rsidRDefault="003E3F55" w:rsidP="003E3F55">
      <w:pPr>
        <w:spacing w:after="0"/>
        <w:rPr>
          <w:rFonts w:ascii="Times New Roman" w:hAnsi="Times New Roman"/>
          <w:sz w:val="24"/>
          <w:szCs w:val="24"/>
        </w:rPr>
      </w:pPr>
    </w:p>
    <w:p w:rsidR="003E3F55" w:rsidRPr="000166C7" w:rsidRDefault="003E3F55" w:rsidP="003E3F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E3F55" w:rsidRDefault="003E3F55" w:rsidP="003E3F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66C7">
        <w:rPr>
          <w:rFonts w:ascii="Times New Roman" w:hAnsi="Times New Roman"/>
          <w:b/>
          <w:sz w:val="24"/>
          <w:szCs w:val="24"/>
        </w:rPr>
        <w:t xml:space="preserve">Варианты ответов для 4 </w:t>
      </w:r>
      <w:proofErr w:type="spellStart"/>
      <w:r w:rsidRPr="000166C7">
        <w:rPr>
          <w:rFonts w:ascii="Times New Roman" w:hAnsi="Times New Roman"/>
          <w:b/>
          <w:sz w:val="24"/>
          <w:szCs w:val="24"/>
        </w:rPr>
        <w:t>субтеста</w:t>
      </w:r>
      <w:proofErr w:type="spellEnd"/>
    </w:p>
    <w:p w:rsidR="003E3F55" w:rsidRPr="000166C7" w:rsidRDefault="003E3F55" w:rsidP="003E3F5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6"/>
        <w:gridCol w:w="824"/>
        <w:gridCol w:w="120"/>
        <w:gridCol w:w="1060"/>
        <w:gridCol w:w="1199"/>
        <w:gridCol w:w="114"/>
        <w:gridCol w:w="842"/>
        <w:gridCol w:w="108"/>
        <w:gridCol w:w="698"/>
        <w:gridCol w:w="113"/>
        <w:gridCol w:w="302"/>
        <w:gridCol w:w="917"/>
        <w:gridCol w:w="993"/>
        <w:gridCol w:w="947"/>
        <w:gridCol w:w="114"/>
        <w:gridCol w:w="564"/>
      </w:tblGrid>
      <w:tr w:rsidR="003E3F55" w:rsidRPr="000166C7" w:rsidTr="00713484">
        <w:tc>
          <w:tcPr>
            <w:tcW w:w="5000" w:type="pct"/>
            <w:gridSpan w:val="16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6C7">
              <w:rPr>
                <w:rFonts w:ascii="Times New Roman" w:hAnsi="Times New Roman"/>
                <w:b/>
                <w:sz w:val="24"/>
                <w:szCs w:val="24"/>
              </w:rPr>
              <w:t xml:space="preserve">балл 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(первая попытка)</w:t>
            </w:r>
          </w:p>
        </w:tc>
      </w:tr>
      <w:tr w:rsidR="003E3F55" w:rsidRPr="000166C7" w:rsidTr="00713484">
        <w:tc>
          <w:tcPr>
            <w:tcW w:w="555" w:type="pct"/>
            <w:tcBorders>
              <w:right w:val="single" w:sz="4" w:space="0" w:color="auto"/>
            </w:tcBorders>
          </w:tcPr>
          <w:p w:rsidR="003E3F55" w:rsidRPr="000166C7" w:rsidRDefault="003E3F55" w:rsidP="00713484">
            <w:pPr>
              <w:pStyle w:val="a3"/>
              <w:ind w:hanging="566"/>
              <w:jc w:val="center"/>
            </w:pPr>
            <w:r w:rsidRPr="000166C7">
              <w:t>1</w:t>
            </w:r>
          </w:p>
        </w:tc>
        <w:tc>
          <w:tcPr>
            <w:tcW w:w="502" w:type="pct"/>
            <w:gridSpan w:val="2"/>
            <w:tcBorders>
              <w:right w:val="single" w:sz="4" w:space="0" w:color="auto"/>
            </w:tcBorders>
          </w:tcPr>
          <w:p w:rsidR="003E3F55" w:rsidRPr="000166C7" w:rsidRDefault="003E3F55" w:rsidP="003E3F55">
            <w:pPr>
              <w:pStyle w:val="a3"/>
              <w:numPr>
                <w:ilvl w:val="0"/>
                <w:numId w:val="5"/>
              </w:numPr>
              <w:contextualSpacing/>
              <w:jc w:val="center"/>
            </w:pPr>
          </w:p>
        </w:tc>
        <w:tc>
          <w:tcPr>
            <w:tcW w:w="487" w:type="pct"/>
            <w:tcBorders>
              <w:right w:val="single" w:sz="4" w:space="0" w:color="auto"/>
            </w:tcBorders>
          </w:tcPr>
          <w:p w:rsidR="003E3F55" w:rsidRPr="000166C7" w:rsidRDefault="003E3F55" w:rsidP="003E3F55">
            <w:pPr>
              <w:pStyle w:val="a3"/>
              <w:numPr>
                <w:ilvl w:val="0"/>
                <w:numId w:val="5"/>
              </w:numPr>
              <w:contextualSpacing/>
              <w:jc w:val="center"/>
            </w:pPr>
          </w:p>
        </w:tc>
        <w:tc>
          <w:tcPr>
            <w:tcW w:w="487" w:type="pct"/>
            <w:tcBorders>
              <w:right w:val="single" w:sz="4" w:space="0" w:color="auto"/>
            </w:tcBorders>
          </w:tcPr>
          <w:p w:rsidR="003E3F55" w:rsidRPr="000166C7" w:rsidRDefault="003E3F55" w:rsidP="003E3F55">
            <w:pPr>
              <w:pStyle w:val="a3"/>
              <w:numPr>
                <w:ilvl w:val="0"/>
                <w:numId w:val="5"/>
              </w:numPr>
              <w:contextualSpacing/>
              <w:jc w:val="center"/>
            </w:pPr>
          </w:p>
        </w:tc>
        <w:tc>
          <w:tcPr>
            <w:tcW w:w="494" w:type="pct"/>
            <w:gridSpan w:val="2"/>
            <w:tcBorders>
              <w:right w:val="single" w:sz="4" w:space="0" w:color="auto"/>
            </w:tcBorders>
          </w:tcPr>
          <w:p w:rsidR="003E3F55" w:rsidRPr="000166C7" w:rsidRDefault="003E3F55" w:rsidP="003E3F55">
            <w:pPr>
              <w:pStyle w:val="a3"/>
              <w:numPr>
                <w:ilvl w:val="0"/>
                <w:numId w:val="5"/>
              </w:numPr>
              <w:contextualSpacing/>
              <w:jc w:val="center"/>
            </w:pPr>
          </w:p>
        </w:tc>
        <w:tc>
          <w:tcPr>
            <w:tcW w:w="365" w:type="pct"/>
            <w:gridSpan w:val="2"/>
            <w:tcBorders>
              <w:right w:val="single" w:sz="4" w:space="0" w:color="auto"/>
            </w:tcBorders>
          </w:tcPr>
          <w:p w:rsidR="003E3F55" w:rsidRPr="000166C7" w:rsidRDefault="003E3F55" w:rsidP="003E3F55">
            <w:pPr>
              <w:pStyle w:val="a3"/>
              <w:numPr>
                <w:ilvl w:val="0"/>
                <w:numId w:val="5"/>
              </w:numPr>
              <w:contextualSpacing/>
              <w:jc w:val="center"/>
            </w:pPr>
          </w:p>
        </w:tc>
        <w:tc>
          <w:tcPr>
            <w:tcW w:w="626" w:type="pct"/>
            <w:gridSpan w:val="3"/>
            <w:tcBorders>
              <w:right w:val="single" w:sz="4" w:space="0" w:color="auto"/>
            </w:tcBorders>
          </w:tcPr>
          <w:p w:rsidR="003E3F55" w:rsidRPr="000166C7" w:rsidRDefault="003E3F55" w:rsidP="003E3F55">
            <w:pPr>
              <w:pStyle w:val="a3"/>
              <w:numPr>
                <w:ilvl w:val="0"/>
                <w:numId w:val="5"/>
              </w:numPr>
              <w:contextualSpacing/>
              <w:jc w:val="center"/>
            </w:pPr>
          </w:p>
        </w:tc>
        <w:tc>
          <w:tcPr>
            <w:tcW w:w="614" w:type="pct"/>
            <w:tcBorders>
              <w:right w:val="single" w:sz="4" w:space="0" w:color="auto"/>
            </w:tcBorders>
          </w:tcPr>
          <w:p w:rsidR="003E3F55" w:rsidRPr="000166C7" w:rsidRDefault="003E3F55" w:rsidP="003E3F55">
            <w:pPr>
              <w:pStyle w:val="a3"/>
              <w:numPr>
                <w:ilvl w:val="0"/>
                <w:numId w:val="5"/>
              </w:numPr>
              <w:contextualSpacing/>
              <w:jc w:val="center"/>
            </w:pPr>
          </w:p>
        </w:tc>
        <w:tc>
          <w:tcPr>
            <w:tcW w:w="441" w:type="pct"/>
            <w:tcBorders>
              <w:right w:val="single" w:sz="4" w:space="0" w:color="auto"/>
            </w:tcBorders>
          </w:tcPr>
          <w:p w:rsidR="003E3F55" w:rsidRPr="000166C7" w:rsidRDefault="003E3F55" w:rsidP="003E3F55">
            <w:pPr>
              <w:pStyle w:val="a3"/>
              <w:numPr>
                <w:ilvl w:val="0"/>
                <w:numId w:val="5"/>
              </w:numPr>
              <w:contextualSpacing/>
              <w:jc w:val="center"/>
            </w:pPr>
          </w:p>
        </w:tc>
        <w:tc>
          <w:tcPr>
            <w:tcW w:w="429" w:type="pct"/>
            <w:gridSpan w:val="2"/>
            <w:tcBorders>
              <w:left w:val="single" w:sz="4" w:space="0" w:color="auto"/>
            </w:tcBorders>
          </w:tcPr>
          <w:p w:rsidR="003E3F55" w:rsidRPr="000166C7" w:rsidRDefault="003E3F55" w:rsidP="003E3F55">
            <w:pPr>
              <w:pStyle w:val="a3"/>
              <w:numPr>
                <w:ilvl w:val="0"/>
                <w:numId w:val="5"/>
              </w:numPr>
              <w:contextualSpacing/>
              <w:jc w:val="center"/>
            </w:pPr>
          </w:p>
        </w:tc>
      </w:tr>
      <w:tr w:rsidR="003E3F55" w:rsidRPr="000166C7" w:rsidTr="00713484">
        <w:trPr>
          <w:cantSplit/>
          <w:trHeight w:val="1300"/>
        </w:trPr>
        <w:tc>
          <w:tcPr>
            <w:tcW w:w="555" w:type="pct"/>
            <w:tcBorders>
              <w:righ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Чувства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Символы, геральдика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Измерительные пр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и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боры (измерители)</w:t>
            </w:r>
          </w:p>
        </w:tc>
        <w:tc>
          <w:tcPr>
            <w:tcW w:w="49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Пресмыкающиеся (рептилии)</w:t>
            </w:r>
          </w:p>
        </w:tc>
        <w:tc>
          <w:tcPr>
            <w:tcW w:w="493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Природные явления, стихия</w:t>
            </w:r>
          </w:p>
        </w:tc>
        <w:tc>
          <w:tcPr>
            <w:tcW w:w="36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Столицы</w:t>
            </w:r>
          </w:p>
        </w:tc>
        <w:tc>
          <w:tcPr>
            <w:tcW w:w="61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 xml:space="preserve">математические </w:t>
            </w:r>
          </w:p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Проза, прозаические произведения</w:t>
            </w:r>
          </w:p>
        </w:tc>
        <w:tc>
          <w:tcPr>
            <w:tcW w:w="448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Материки (контине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н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ты) – части света</w:t>
            </w:r>
          </w:p>
        </w:tc>
        <w:tc>
          <w:tcPr>
            <w:tcW w:w="422" w:type="pct"/>
            <w:tcBorders>
              <w:left w:val="single" w:sz="4" w:space="0" w:color="auto"/>
            </w:tcBorders>
          </w:tcPr>
          <w:p w:rsidR="003E3F55" w:rsidRPr="000166C7" w:rsidRDefault="003E3F55" w:rsidP="0071348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Время суток, сутки</w:t>
            </w:r>
          </w:p>
        </w:tc>
      </w:tr>
      <w:tr w:rsidR="003E3F55" w:rsidRPr="000166C7" w:rsidTr="00713484">
        <w:tc>
          <w:tcPr>
            <w:tcW w:w="5000" w:type="pct"/>
            <w:gridSpan w:val="16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66C7">
              <w:rPr>
                <w:rFonts w:ascii="Times New Roman" w:hAnsi="Times New Roman"/>
                <w:b/>
                <w:sz w:val="24"/>
                <w:szCs w:val="24"/>
              </w:rPr>
              <w:t xml:space="preserve">0,5 балла 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(вторая попытка)</w:t>
            </w:r>
          </w:p>
        </w:tc>
      </w:tr>
      <w:tr w:rsidR="003E3F55" w:rsidRPr="000166C7" w:rsidTr="00713484">
        <w:trPr>
          <w:cantSplit/>
          <w:trHeight w:val="1324"/>
        </w:trPr>
        <w:tc>
          <w:tcPr>
            <w:tcW w:w="555" w:type="pct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lastRenderedPageBreak/>
              <w:t>–</w:t>
            </w:r>
          </w:p>
        </w:tc>
        <w:tc>
          <w:tcPr>
            <w:tcW w:w="492" w:type="pct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 xml:space="preserve">Знаки </w:t>
            </w:r>
          </w:p>
        </w:tc>
        <w:tc>
          <w:tcPr>
            <w:tcW w:w="497" w:type="pct"/>
            <w:gridSpan w:val="2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Приборы</w:t>
            </w:r>
          </w:p>
        </w:tc>
        <w:tc>
          <w:tcPr>
            <w:tcW w:w="493" w:type="pct"/>
            <w:gridSpan w:val="2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Земноводные, водопл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а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вающие</w:t>
            </w:r>
          </w:p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3" w:type="pct"/>
            <w:gridSpan w:val="2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Природа, бедствие</w:t>
            </w:r>
          </w:p>
        </w:tc>
        <w:tc>
          <w:tcPr>
            <w:tcW w:w="493" w:type="pct"/>
            <w:gridSpan w:val="3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Города</w:t>
            </w:r>
          </w:p>
        </w:tc>
        <w:tc>
          <w:tcPr>
            <w:tcW w:w="493" w:type="pct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Математика, де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й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ствия</w:t>
            </w:r>
          </w:p>
        </w:tc>
        <w:tc>
          <w:tcPr>
            <w:tcW w:w="614" w:type="pct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Литература, литературный жанр, прои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з</w:t>
            </w:r>
            <w:r w:rsidRPr="000166C7">
              <w:rPr>
                <w:rFonts w:ascii="Times New Roman" w:hAnsi="Times New Roman"/>
                <w:sz w:val="24"/>
                <w:szCs w:val="24"/>
              </w:rPr>
              <w:t>ведения</w:t>
            </w:r>
          </w:p>
        </w:tc>
        <w:tc>
          <w:tcPr>
            <w:tcW w:w="441" w:type="pct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429" w:type="pct"/>
            <w:gridSpan w:val="2"/>
          </w:tcPr>
          <w:p w:rsidR="003E3F55" w:rsidRPr="000166C7" w:rsidRDefault="003E3F55" w:rsidP="0071348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66C7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3E3F55" w:rsidRDefault="003E3F55" w:rsidP="003E3F55">
      <w:pPr>
        <w:spacing w:after="0"/>
        <w:jc w:val="center"/>
        <w:rPr>
          <w:b/>
          <w:szCs w:val="28"/>
        </w:rPr>
      </w:pPr>
    </w:p>
    <w:p w:rsidR="003E3F55" w:rsidRDefault="003E3F55" w:rsidP="003E3F55">
      <w:pPr>
        <w:spacing w:after="0"/>
        <w:jc w:val="center"/>
        <w:rPr>
          <w:b/>
          <w:szCs w:val="28"/>
        </w:rPr>
      </w:pPr>
    </w:p>
    <w:p w:rsidR="003E3F55" w:rsidRDefault="003E3F55" w:rsidP="003E3F55">
      <w:pPr>
        <w:spacing w:after="0"/>
        <w:jc w:val="center"/>
        <w:rPr>
          <w:b/>
          <w:szCs w:val="28"/>
        </w:rPr>
      </w:pPr>
    </w:p>
    <w:p w:rsidR="003E3F55" w:rsidRDefault="003E3F55" w:rsidP="003E3F55">
      <w:pPr>
        <w:spacing w:after="0"/>
        <w:jc w:val="center"/>
        <w:rPr>
          <w:b/>
          <w:szCs w:val="28"/>
        </w:rPr>
      </w:pPr>
    </w:p>
    <w:p w:rsidR="003E3F55" w:rsidRDefault="003E3F55" w:rsidP="003E3F55">
      <w:pPr>
        <w:spacing w:after="0"/>
        <w:jc w:val="center"/>
        <w:rPr>
          <w:b/>
          <w:szCs w:val="28"/>
        </w:rPr>
      </w:pPr>
    </w:p>
    <w:p w:rsidR="003E3F55" w:rsidRDefault="003E3F55" w:rsidP="003E3F55">
      <w:pPr>
        <w:spacing w:after="0"/>
        <w:jc w:val="center"/>
        <w:rPr>
          <w:b/>
          <w:szCs w:val="28"/>
        </w:rPr>
      </w:pPr>
    </w:p>
    <w:p w:rsidR="003E3F55" w:rsidRDefault="003E3F55" w:rsidP="003E3F55">
      <w:pPr>
        <w:spacing w:after="0"/>
        <w:jc w:val="center"/>
        <w:rPr>
          <w:b/>
          <w:szCs w:val="28"/>
        </w:rPr>
      </w:pPr>
    </w:p>
    <w:p w:rsidR="003E3F55" w:rsidRDefault="003E3F55" w:rsidP="003E3F55">
      <w:pPr>
        <w:spacing w:after="0"/>
        <w:jc w:val="center"/>
        <w:rPr>
          <w:b/>
          <w:szCs w:val="28"/>
        </w:rPr>
      </w:pPr>
    </w:p>
    <w:p w:rsidR="003E3F55" w:rsidRDefault="003E3F55" w:rsidP="003E3F55">
      <w:pPr>
        <w:spacing w:after="0"/>
        <w:rPr>
          <w:b/>
          <w:szCs w:val="28"/>
        </w:rPr>
      </w:pPr>
    </w:p>
    <w:p w:rsidR="003E3F55" w:rsidRDefault="003E3F55" w:rsidP="003E3F55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1B33EE">
        <w:rPr>
          <w:rFonts w:ascii="Times New Roman" w:hAnsi="Times New Roman" w:cs="Times New Roman"/>
          <w:sz w:val="24"/>
          <w:szCs w:val="24"/>
        </w:rPr>
        <w:t>ПРОТОКОЛ</w:t>
      </w:r>
    </w:p>
    <w:p w:rsidR="003E3F55" w:rsidRPr="001B33EE" w:rsidRDefault="003E3F55" w:rsidP="003E3F55">
      <w:pPr>
        <w:pStyle w:val="3"/>
        <w:rPr>
          <w:rFonts w:ascii="Times New Roman" w:hAnsi="Times New Roman" w:cs="Times New Roman"/>
          <w:b w:val="0"/>
          <w:sz w:val="24"/>
          <w:szCs w:val="24"/>
        </w:rPr>
      </w:pPr>
      <w:r w:rsidRPr="001B33EE">
        <w:rPr>
          <w:rFonts w:ascii="Times New Roman" w:hAnsi="Times New Roman" w:cs="Times New Roman"/>
          <w:b w:val="0"/>
        </w:rPr>
        <w:t>Дата____________________Ф.И.__________________________________________________________________</w:t>
      </w:r>
    </w:p>
    <w:p w:rsidR="003E3F55" w:rsidRPr="001B33EE" w:rsidRDefault="003E3F55" w:rsidP="003E3F55">
      <w:pPr>
        <w:pStyle w:val="a4"/>
      </w:pPr>
      <w:proofErr w:type="gramStart"/>
      <w:r w:rsidRPr="001B33EE">
        <w:t xml:space="preserve">Дата рождения (год, месяц, число)________________   Место </w:t>
      </w:r>
      <w:proofErr w:type="spellStart"/>
      <w:r w:rsidRPr="001B33EE">
        <w:t>жительства______________________Семья</w:t>
      </w:r>
      <w:proofErr w:type="spellEnd"/>
      <w:r w:rsidRPr="001B33EE">
        <w:t>: полная, неполная (нужное подчеркнуть).</w:t>
      </w:r>
      <w:proofErr w:type="gramEnd"/>
    </w:p>
    <w:p w:rsidR="003E3F55" w:rsidRPr="001B33EE" w:rsidRDefault="003E3F55" w:rsidP="003E3F55">
      <w:pPr>
        <w:pStyle w:val="a4"/>
      </w:pPr>
      <w:r w:rsidRPr="001B33EE">
        <w:t>Занятия родителей: мать___________________________________________        отец___________________________________________</w:t>
      </w:r>
    </w:p>
    <w:p w:rsidR="003E3F55" w:rsidRPr="001B33EE" w:rsidRDefault="003E3F55" w:rsidP="003E3F55">
      <w:pPr>
        <w:pStyle w:val="a4"/>
      </w:pPr>
      <w:r w:rsidRPr="001B33EE">
        <w:t>Успеваемость (обобщенная оценка)__________________________________</w:t>
      </w:r>
    </w:p>
    <w:p w:rsidR="003E3F55" w:rsidRPr="001B33EE" w:rsidRDefault="003E3F55" w:rsidP="003E3F55">
      <w:pPr>
        <w:pStyle w:val="a4"/>
      </w:pPr>
      <w:r w:rsidRPr="001B33EE">
        <w:t>Результаты обследования:</w:t>
      </w:r>
    </w:p>
    <w:p w:rsidR="003E3F55" w:rsidRDefault="003E3F55" w:rsidP="003E3F5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340475" cy="3183255"/>
            <wp:effectExtent l="19050" t="0" r="3175" b="0"/>
            <wp:docPr id="1" name="Рисунок 1" descr="3.gif (10609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.gif (10609 bytes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0475" cy="318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F55" w:rsidRPr="00FA0FEC" w:rsidRDefault="003E3F55" w:rsidP="003E3F55">
      <w:pPr>
        <w:pStyle w:val="a4"/>
        <w:rPr>
          <w:sz w:val="22"/>
          <w:szCs w:val="22"/>
        </w:rPr>
      </w:pPr>
      <w:r w:rsidRPr="00FA0FEC">
        <w:rPr>
          <w:sz w:val="22"/>
          <w:szCs w:val="22"/>
        </w:rPr>
        <w:lastRenderedPageBreak/>
        <w:t xml:space="preserve">Общий балл за весь тест_______________ балл за 2-ю </w:t>
      </w:r>
      <w:proofErr w:type="spellStart"/>
      <w:r w:rsidRPr="00FA0FEC">
        <w:rPr>
          <w:sz w:val="22"/>
          <w:szCs w:val="22"/>
        </w:rPr>
        <w:t>попытку_______________%</w:t>
      </w:r>
      <w:proofErr w:type="spellEnd"/>
      <w:r w:rsidRPr="00FA0FEC">
        <w:rPr>
          <w:sz w:val="22"/>
          <w:szCs w:val="22"/>
        </w:rPr>
        <w:t xml:space="preserve"> успешности__________ продолжительность</w:t>
      </w:r>
      <w:r>
        <w:rPr>
          <w:sz w:val="22"/>
          <w:szCs w:val="22"/>
        </w:rPr>
        <w:t xml:space="preserve"> </w:t>
      </w:r>
      <w:r w:rsidRPr="00FA0FEC">
        <w:rPr>
          <w:sz w:val="22"/>
          <w:szCs w:val="22"/>
        </w:rPr>
        <w:t>обследования______________</w:t>
      </w:r>
    </w:p>
    <w:p w:rsidR="003E3F55" w:rsidRDefault="003E3F55" w:rsidP="003E3F55">
      <w:pPr>
        <w:pStyle w:val="a4"/>
      </w:pPr>
      <w:r>
        <w:t>Дополнительные сведения о ребенке__________________________________________________________________________________________________</w:t>
      </w:r>
    </w:p>
    <w:p w:rsidR="003E3F55" w:rsidRDefault="003E3F55" w:rsidP="003E3F55">
      <w:pPr>
        <w:pStyle w:val="a4"/>
      </w:pPr>
      <w:r>
        <w:t>__________________________________________________________________________________________________________________________________</w:t>
      </w:r>
    </w:p>
    <w:p w:rsidR="003E3F55" w:rsidRDefault="003E3F55" w:rsidP="003E3F55">
      <w:pPr>
        <w:jc w:val="center"/>
        <w:rPr>
          <w:rFonts w:ascii="Times New Roman" w:hAnsi="Times New Roman"/>
          <w:b/>
        </w:rPr>
      </w:pPr>
    </w:p>
    <w:p w:rsidR="003E3F55" w:rsidRPr="001B33EE" w:rsidRDefault="003E3F55" w:rsidP="003E3F55">
      <w:pPr>
        <w:jc w:val="center"/>
        <w:rPr>
          <w:rFonts w:ascii="Times New Roman" w:hAnsi="Times New Roman"/>
          <w:b/>
          <w:sz w:val="24"/>
          <w:szCs w:val="24"/>
        </w:rPr>
      </w:pPr>
      <w:r w:rsidRPr="001B33EE">
        <w:rPr>
          <w:rFonts w:ascii="Times New Roman" w:hAnsi="Times New Roman"/>
          <w:b/>
          <w:sz w:val="24"/>
          <w:szCs w:val="24"/>
        </w:rPr>
        <w:t>Сводная таблица данных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"/>
        <w:gridCol w:w="568"/>
        <w:gridCol w:w="774"/>
        <w:gridCol w:w="778"/>
        <w:gridCol w:w="778"/>
        <w:gridCol w:w="778"/>
        <w:gridCol w:w="769"/>
        <w:gridCol w:w="846"/>
        <w:gridCol w:w="846"/>
        <w:gridCol w:w="753"/>
        <w:gridCol w:w="1115"/>
        <w:gridCol w:w="1115"/>
      </w:tblGrid>
      <w:tr w:rsidR="003E3F55" w:rsidRPr="006F5371" w:rsidTr="00713484">
        <w:tc>
          <w:tcPr>
            <w:tcW w:w="514" w:type="dxa"/>
            <w:vMerge w:val="restart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№</w:t>
            </w:r>
          </w:p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proofErr w:type="spellStart"/>
            <w:proofErr w:type="gramStart"/>
            <w:r w:rsidRPr="006F5371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6F5371">
              <w:rPr>
                <w:rFonts w:ascii="Times New Roman" w:hAnsi="Times New Roman"/>
              </w:rPr>
              <w:t>/</w:t>
            </w:r>
            <w:proofErr w:type="spellStart"/>
            <w:r w:rsidRPr="006F5371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79" w:type="dxa"/>
            <w:vMerge w:val="restart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Ф.И.</w:t>
            </w:r>
          </w:p>
        </w:tc>
        <w:tc>
          <w:tcPr>
            <w:tcW w:w="1074" w:type="dxa"/>
            <w:vMerge w:val="restart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возраст</w:t>
            </w:r>
          </w:p>
        </w:tc>
        <w:tc>
          <w:tcPr>
            <w:tcW w:w="3684" w:type="dxa"/>
            <w:gridSpan w:val="4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 xml:space="preserve">Оценки </w:t>
            </w:r>
            <w:proofErr w:type="gramStart"/>
            <w:r w:rsidRPr="006F5371">
              <w:rPr>
                <w:rFonts w:ascii="Times New Roman" w:hAnsi="Times New Roman"/>
              </w:rPr>
              <w:t>за</w:t>
            </w:r>
            <w:proofErr w:type="gramEnd"/>
            <w:r w:rsidRPr="006F5371">
              <w:rPr>
                <w:rFonts w:ascii="Times New Roman" w:hAnsi="Times New Roman"/>
              </w:rPr>
              <w:t>:</w:t>
            </w:r>
          </w:p>
        </w:tc>
        <w:tc>
          <w:tcPr>
            <w:tcW w:w="1429" w:type="dxa"/>
            <w:vMerge w:val="restart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Балл</w:t>
            </w:r>
          </w:p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1 попытка</w:t>
            </w:r>
          </w:p>
        </w:tc>
        <w:tc>
          <w:tcPr>
            <w:tcW w:w="1429" w:type="dxa"/>
            <w:vMerge w:val="restart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Балл</w:t>
            </w:r>
          </w:p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2 попытка</w:t>
            </w:r>
          </w:p>
        </w:tc>
        <w:tc>
          <w:tcPr>
            <w:tcW w:w="1425" w:type="dxa"/>
            <w:vMerge w:val="restart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Общий балл за тест</w:t>
            </w:r>
          </w:p>
        </w:tc>
        <w:tc>
          <w:tcPr>
            <w:tcW w:w="1443" w:type="dxa"/>
            <w:vMerge w:val="restart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%</w:t>
            </w:r>
          </w:p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успешности</w:t>
            </w:r>
          </w:p>
        </w:tc>
        <w:tc>
          <w:tcPr>
            <w:tcW w:w="1443" w:type="dxa"/>
            <w:vMerge w:val="restart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Уровень успешности</w:t>
            </w:r>
          </w:p>
        </w:tc>
      </w:tr>
      <w:tr w:rsidR="003E3F55" w:rsidRPr="006F5371" w:rsidTr="00713484">
        <w:tc>
          <w:tcPr>
            <w:tcW w:w="514" w:type="dxa"/>
            <w:vMerge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479" w:type="dxa"/>
            <w:vMerge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4" w:type="dxa"/>
            <w:vMerge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 xml:space="preserve">1 </w:t>
            </w:r>
            <w:proofErr w:type="spellStart"/>
            <w:r w:rsidRPr="006F5371">
              <w:rPr>
                <w:rFonts w:ascii="Times New Roman" w:hAnsi="Times New Roman"/>
              </w:rPr>
              <w:t>субтест</w:t>
            </w:r>
            <w:proofErr w:type="spellEnd"/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 xml:space="preserve">2 </w:t>
            </w:r>
            <w:proofErr w:type="spellStart"/>
            <w:r w:rsidRPr="006F5371">
              <w:rPr>
                <w:rFonts w:ascii="Times New Roman" w:hAnsi="Times New Roman"/>
              </w:rPr>
              <w:t>субтест</w:t>
            </w:r>
            <w:proofErr w:type="spellEnd"/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 xml:space="preserve">3 </w:t>
            </w:r>
            <w:proofErr w:type="spellStart"/>
            <w:r w:rsidRPr="006F5371">
              <w:rPr>
                <w:rFonts w:ascii="Times New Roman" w:hAnsi="Times New Roman"/>
              </w:rPr>
              <w:t>субтест</w:t>
            </w:r>
            <w:proofErr w:type="spellEnd"/>
          </w:p>
        </w:tc>
        <w:tc>
          <w:tcPr>
            <w:tcW w:w="912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 xml:space="preserve">4 </w:t>
            </w:r>
            <w:proofErr w:type="spellStart"/>
            <w:r w:rsidRPr="006F5371">
              <w:rPr>
                <w:rFonts w:ascii="Times New Roman" w:hAnsi="Times New Roman"/>
              </w:rPr>
              <w:t>суьтест</w:t>
            </w:r>
            <w:proofErr w:type="spellEnd"/>
          </w:p>
        </w:tc>
        <w:tc>
          <w:tcPr>
            <w:tcW w:w="1429" w:type="dxa"/>
            <w:vMerge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  <w:vMerge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  <w:vMerge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vMerge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  <w:vMerge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</w:tr>
      <w:tr w:rsidR="003E3F55" w:rsidRPr="006F5371" w:rsidTr="00713484">
        <w:tc>
          <w:tcPr>
            <w:tcW w:w="51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1</w:t>
            </w:r>
          </w:p>
        </w:tc>
        <w:tc>
          <w:tcPr>
            <w:tcW w:w="347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2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25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</w:p>
        </w:tc>
      </w:tr>
      <w:tr w:rsidR="003E3F55" w:rsidRPr="006F5371" w:rsidTr="00713484">
        <w:tc>
          <w:tcPr>
            <w:tcW w:w="51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2</w:t>
            </w:r>
          </w:p>
        </w:tc>
        <w:tc>
          <w:tcPr>
            <w:tcW w:w="347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2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5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E3F55" w:rsidRPr="006F5371" w:rsidTr="00713484">
        <w:tc>
          <w:tcPr>
            <w:tcW w:w="51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3</w:t>
            </w:r>
          </w:p>
        </w:tc>
        <w:tc>
          <w:tcPr>
            <w:tcW w:w="347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2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5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E3F55" w:rsidRPr="006F5371" w:rsidTr="00713484">
        <w:tc>
          <w:tcPr>
            <w:tcW w:w="51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4</w:t>
            </w:r>
          </w:p>
        </w:tc>
        <w:tc>
          <w:tcPr>
            <w:tcW w:w="347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2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5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3E3F55" w:rsidRPr="006F5371" w:rsidTr="00713484">
        <w:tc>
          <w:tcPr>
            <w:tcW w:w="51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</w:rPr>
            </w:pPr>
            <w:r w:rsidRPr="006F5371">
              <w:rPr>
                <w:rFonts w:ascii="Times New Roman" w:hAnsi="Times New Roman"/>
              </w:rPr>
              <w:t>5</w:t>
            </w:r>
          </w:p>
        </w:tc>
        <w:tc>
          <w:tcPr>
            <w:tcW w:w="347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7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24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12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9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25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43" w:type="dxa"/>
          </w:tcPr>
          <w:p w:rsidR="003E3F55" w:rsidRPr="006F5371" w:rsidRDefault="003E3F55" w:rsidP="0071348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B55CF6" w:rsidRDefault="00B55CF6"/>
    <w:sectPr w:rsidR="00B55CF6" w:rsidSect="00B5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D237EA"/>
    <w:multiLevelType w:val="hybridMultilevel"/>
    <w:tmpl w:val="94F62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70328"/>
    <w:multiLevelType w:val="hybridMultilevel"/>
    <w:tmpl w:val="D7323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89188D"/>
    <w:multiLevelType w:val="hybridMultilevel"/>
    <w:tmpl w:val="11A2D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AE51BE"/>
    <w:multiLevelType w:val="hybridMultilevel"/>
    <w:tmpl w:val="DCDA538C"/>
    <w:lvl w:ilvl="0" w:tplc="88906A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748F8"/>
    <w:multiLevelType w:val="hybridMultilevel"/>
    <w:tmpl w:val="4BC40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E3F55"/>
    <w:rsid w:val="003E3F55"/>
    <w:rsid w:val="00B5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F55"/>
    <w:pPr>
      <w:spacing w:line="240" w:lineRule="auto"/>
      <w:jc w:val="both"/>
    </w:pPr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3E3F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E3F55"/>
    <w:rPr>
      <w:rFonts w:ascii="Arial" w:eastAsia="Times New Roman" w:hAnsi="Arial" w:cs="Arial"/>
      <w:b/>
      <w:bCs/>
      <w:sz w:val="26"/>
      <w:szCs w:val="26"/>
    </w:rPr>
  </w:style>
  <w:style w:type="paragraph" w:styleId="a3">
    <w:name w:val="List Paragraph"/>
    <w:basedOn w:val="a"/>
    <w:qFormat/>
    <w:rsid w:val="003E3F55"/>
    <w:pPr>
      <w:spacing w:after="0"/>
      <w:ind w:left="708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4">
    <w:name w:val="Normal (Web)"/>
    <w:basedOn w:val="a"/>
    <w:rsid w:val="003E3F55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3F55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3F5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806</Words>
  <Characters>4599</Characters>
  <Application>Microsoft Office Word</Application>
  <DocSecurity>0</DocSecurity>
  <Lines>38</Lines>
  <Paragraphs>10</Paragraphs>
  <ScaleCrop>false</ScaleCrop>
  <Company>HP</Company>
  <LinksUpToDate>false</LinksUpToDate>
  <CharactersWithSpaces>5395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2016-11-20T14:32:00Z</dcterms:created>
  <dcterms:modified xsi:type="dcterms:W3CDTF">2016-11-20T14:41:00Z</dcterms:modified>
</cp:coreProperties>
</file>