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5" w:rsidRDefault="00E84BD5" w:rsidP="00E84BD5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25BAF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«Профориентация»</w:t>
      </w:r>
    </w:p>
    <w:p w:rsidR="00E84BD5" w:rsidRPr="00125BAF" w:rsidRDefault="00E84BD5" w:rsidP="00E84BD5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На школьном уровне:</w:t>
      </w:r>
    </w:p>
    <w:p w:rsidR="00E84BD5" w:rsidRDefault="00E84BD5" w:rsidP="00E84B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E84BD5" w:rsidRPr="003A434A" w:rsidRDefault="00E84BD5" w:rsidP="00E84B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Работа в ТОС является начальным этапом в трудовом воспитании молодежи и основывается на принципах:</w:t>
      </w:r>
    </w:p>
    <w:p w:rsidR="00E84BD5" w:rsidRPr="003A434A" w:rsidRDefault="00E84BD5" w:rsidP="00E84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Воспитание у молодежи ценностного отношения к труду, к «</w:t>
      </w:r>
      <w:proofErr w:type="spellStart"/>
      <w:r w:rsidRPr="003A434A">
        <w:rPr>
          <w:rFonts w:ascii="Times New Roman" w:hAnsi="Times New Roman" w:cs="Times New Roman"/>
          <w:sz w:val="24"/>
          <w:szCs w:val="24"/>
        </w:rPr>
        <w:t>зарабатыванию</w:t>
      </w:r>
      <w:proofErr w:type="spellEnd"/>
      <w:r w:rsidRPr="003A434A">
        <w:rPr>
          <w:rFonts w:ascii="Times New Roman" w:hAnsi="Times New Roman" w:cs="Times New Roman"/>
          <w:sz w:val="24"/>
          <w:szCs w:val="24"/>
        </w:rPr>
        <w:t>» денег;</w:t>
      </w:r>
    </w:p>
    <w:p w:rsidR="00E84BD5" w:rsidRPr="003A434A" w:rsidRDefault="00E84BD5" w:rsidP="00E84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Создание условий для самоопределения молодежи (карьерный рост, получение  новых умений и навыков, самоопределение в дальнейшей жизни);</w:t>
      </w:r>
    </w:p>
    <w:p w:rsidR="00E84BD5" w:rsidRPr="003A434A" w:rsidRDefault="00E84BD5" w:rsidP="00E84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Создание условий для эффективной социализации молодежи (эффективное лидерство, толерантное отношение друг к другу, чувство коллективизма)</w:t>
      </w:r>
    </w:p>
    <w:p w:rsidR="00E84BD5" w:rsidRPr="003A434A" w:rsidRDefault="00E84BD5" w:rsidP="00E84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Воспитание патриотизма, желания жить и работать в Красноярском крае, уверенности в завтрашнем дне в масштабах страны, региона, города, села.</w:t>
      </w:r>
    </w:p>
    <w:p w:rsidR="00E84BD5" w:rsidRPr="003A434A" w:rsidRDefault="00E84BD5" w:rsidP="00E84BD5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3A434A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3A434A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3A434A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84BD5" w:rsidRPr="003A434A" w:rsidRDefault="00E84BD5" w:rsidP="00E84B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Работа с детьми требует самого пристального внимания со стороны взрослого населения, учителей, родителей; особенно во время летних каникул.</w:t>
      </w:r>
    </w:p>
    <w:p w:rsidR="00E84BD5" w:rsidRPr="003A434A" w:rsidRDefault="00E84BD5" w:rsidP="00E84B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 xml:space="preserve">В течение последних 10 лет учащиеся </w:t>
      </w:r>
      <w:proofErr w:type="spellStart"/>
      <w:r w:rsidRPr="003A434A"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 w:rsidRPr="003A434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осуществляют уборку территории традиционного места отдыха односельчан «Мельница». </w:t>
      </w:r>
    </w:p>
    <w:p w:rsidR="00E84BD5" w:rsidRPr="003A434A" w:rsidRDefault="00E84BD5" w:rsidP="00E84BD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 xml:space="preserve">При содействии </w:t>
      </w:r>
      <w:proofErr w:type="spellStart"/>
      <w:r w:rsidRPr="003A434A"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 w:rsidRPr="003A434A">
        <w:rPr>
          <w:rFonts w:ascii="Times New Roman" w:hAnsi="Times New Roman" w:cs="Times New Roman"/>
          <w:sz w:val="24"/>
          <w:szCs w:val="24"/>
        </w:rPr>
        <w:t xml:space="preserve"> сельской администрации и по инициативе учащихся школы и их учителей только  за эти годы  в общей сложности силами ребят были выполнены следующие виды работ: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Обустроена территория места отдыха «Мельница»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 xml:space="preserve">Произведена санитарная очистка  территории улиц и переулков, полевых дорог, ведущих к селу и относящихся к территории </w:t>
      </w:r>
      <w:proofErr w:type="spellStart"/>
      <w:r w:rsidRPr="003A434A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3A434A">
        <w:rPr>
          <w:rFonts w:ascii="Times New Roman" w:hAnsi="Times New Roman" w:cs="Times New Roman"/>
          <w:sz w:val="24"/>
          <w:szCs w:val="24"/>
        </w:rPr>
        <w:t xml:space="preserve"> сельского совета.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Оказывалась помощь одиноким пенсионерам, ветеранам войны и труда в ремонте и побелке палисадников, вывозке мусора.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Ландшафтное оформление территории школьного двора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Ремонтные работы на территории спортивного школьного двора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>Осуществлена закладка Парка «Победы» в канун 70-летия Великой Победы на территории школы.</w:t>
      </w:r>
    </w:p>
    <w:p w:rsidR="00E84BD5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4A">
        <w:rPr>
          <w:rFonts w:ascii="Times New Roman" w:hAnsi="Times New Roman" w:cs="Times New Roman"/>
          <w:sz w:val="24"/>
          <w:szCs w:val="24"/>
        </w:rPr>
        <w:t xml:space="preserve">Обустроено памятное место «100 лет </w:t>
      </w:r>
      <w:proofErr w:type="spellStart"/>
      <w:r w:rsidRPr="003A434A">
        <w:rPr>
          <w:rFonts w:ascii="Times New Roman" w:hAnsi="Times New Roman" w:cs="Times New Roman"/>
          <w:sz w:val="24"/>
          <w:szCs w:val="24"/>
        </w:rPr>
        <w:t>Тасеевской</w:t>
      </w:r>
      <w:proofErr w:type="spellEnd"/>
      <w:r w:rsidRPr="003A434A">
        <w:rPr>
          <w:rFonts w:ascii="Times New Roman" w:hAnsi="Times New Roman" w:cs="Times New Roman"/>
          <w:sz w:val="24"/>
          <w:szCs w:val="24"/>
        </w:rPr>
        <w:t xml:space="preserve"> партизанской республике»</w:t>
      </w:r>
    </w:p>
    <w:p w:rsidR="00E84BD5" w:rsidRPr="003A434A" w:rsidRDefault="00E84BD5" w:rsidP="00E84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Осуществлена высадка более 100 саженцев сосны, ели, кедра в рамках всероссийской Акции «Сад Памяти», посвященной 75-летию Великой Победы.</w:t>
      </w:r>
    </w:p>
    <w:p w:rsidR="00E84BD5" w:rsidRPr="003A434A" w:rsidRDefault="00E84BD5" w:rsidP="00E84B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BD5" w:rsidRDefault="00E84BD5" w:rsidP="00E8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34A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В школе проводятся </w:t>
      </w:r>
      <w:r w:rsidRPr="003A434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декады  ПРОФОРИЕНТАЦИИ, в рамках которых представлены: </w:t>
      </w:r>
      <w:proofErr w:type="gramStart"/>
      <w:r w:rsidRPr="003A434A">
        <w:rPr>
          <w:rFonts w:ascii="Times New Roman" w:eastAsia="Times New Roman" w:hAnsi="Times New Roman" w:cs="Times New Roman"/>
          <w:sz w:val="24"/>
          <w:szCs w:val="24"/>
        </w:rPr>
        <w:t>Классные часы «Мир профессий», «Мир профессий или какую дверь открыть», «Ошибки при выборе профессии», Стенгазеты «</w:t>
      </w:r>
      <w:r w:rsidRPr="003A434A">
        <w:rPr>
          <w:rFonts w:ascii="Times New Roman" w:hAnsi="Times New Roman" w:cs="Times New Roman"/>
          <w:sz w:val="24"/>
          <w:szCs w:val="24"/>
        </w:rPr>
        <w:t>Новые профессии XXI века</w:t>
      </w:r>
      <w:r w:rsidRPr="003A434A">
        <w:rPr>
          <w:rFonts w:ascii="Times New Roman" w:eastAsia="Times New Roman" w:hAnsi="Times New Roman" w:cs="Times New Roman"/>
          <w:sz w:val="24"/>
          <w:szCs w:val="24"/>
        </w:rPr>
        <w:t xml:space="preserve">», Рисунки «Профессии, о которых все успели позабыть», Презентации  «Профессии наших родителей», Блицтурнир «Люди Х – путешествие в мир профессий», </w:t>
      </w:r>
      <w:proofErr w:type="spellStart"/>
      <w:r w:rsidRPr="003A434A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3A434A">
        <w:rPr>
          <w:rFonts w:ascii="Times New Roman" w:eastAsia="Times New Roman" w:hAnsi="Times New Roman" w:cs="Times New Roman"/>
          <w:sz w:val="24"/>
          <w:szCs w:val="24"/>
        </w:rPr>
        <w:t xml:space="preserve"> «Ярмарка профессий или </w:t>
      </w:r>
      <w:r w:rsidRPr="003A43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генеральная репетиция», Музыкальный </w:t>
      </w:r>
      <w:proofErr w:type="spellStart"/>
      <w:r w:rsidRPr="003A434A">
        <w:rPr>
          <w:rFonts w:ascii="Times New Roman" w:eastAsia="Times New Roman" w:hAnsi="Times New Roman" w:cs="Times New Roman"/>
          <w:sz w:val="24"/>
          <w:szCs w:val="24"/>
        </w:rPr>
        <w:t>онлайн-фестиваль</w:t>
      </w:r>
      <w:proofErr w:type="spellEnd"/>
      <w:r w:rsidRPr="003A434A">
        <w:rPr>
          <w:rFonts w:ascii="Times New Roman" w:eastAsia="Times New Roman" w:hAnsi="Times New Roman" w:cs="Times New Roman"/>
          <w:sz w:val="24"/>
          <w:szCs w:val="24"/>
        </w:rPr>
        <w:t xml:space="preserve">  «Главное, ребята, сердцем не стареть», Выставка  «Найди свою профессию»</w:t>
      </w:r>
      <w:proofErr w:type="gramEnd"/>
    </w:p>
    <w:p w:rsidR="00E84BD5" w:rsidRPr="000746B2" w:rsidRDefault="00E84BD5" w:rsidP="00E8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декады проводятся встречи с бывшими выпускниками школы, с представителями ВУЗ, ССУЗ,  профессиональных училищ и колледжей, с представителями  рабочих профессий, специалистами СПК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4BD5" w:rsidRPr="000746B2" w:rsidRDefault="00E84BD5" w:rsidP="00E84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1C">
        <w:rPr>
          <w:rFonts w:ascii="Times New Roman" w:hAnsi="Times New Roman" w:cs="Times New Roman"/>
          <w:b/>
          <w:sz w:val="24"/>
          <w:szCs w:val="24"/>
        </w:rPr>
        <w:t>На региональном и всероссийском уровне:</w:t>
      </w:r>
    </w:p>
    <w:p w:rsidR="00E84BD5" w:rsidRPr="009C171C" w:rsidRDefault="00E84BD5" w:rsidP="00E84B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1C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9C171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C171C">
        <w:rPr>
          <w:rFonts w:ascii="Times New Roman" w:hAnsi="Times New Roman" w:cs="Times New Roman"/>
          <w:sz w:val="24"/>
          <w:szCs w:val="24"/>
        </w:rPr>
        <w:t xml:space="preserve"> проектов  («Билет в Будущее»), созданных в сети интернет: </w:t>
      </w:r>
      <w:r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71C">
        <w:rPr>
          <w:rFonts w:ascii="Times New Roman" w:hAnsi="Times New Roman" w:cs="Times New Roman"/>
          <w:sz w:val="24"/>
          <w:szCs w:val="24"/>
        </w:rPr>
        <w:t>просмотр лекций, решение учебно-тренировочных задач, участие в мастер-классах, посещение открытых уроков (</w:t>
      </w:r>
      <w:proofErr w:type="spellStart"/>
      <w:r w:rsidRPr="009C171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9C171C">
        <w:rPr>
          <w:rFonts w:ascii="Times New Roman" w:hAnsi="Times New Roman" w:cs="Times New Roman"/>
          <w:sz w:val="24"/>
          <w:szCs w:val="24"/>
        </w:rPr>
        <w:t>);</w:t>
      </w:r>
    </w:p>
    <w:p w:rsidR="00495705" w:rsidRDefault="00495705"/>
    <w:sectPr w:rsidR="00495705" w:rsidSect="0049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00F9"/>
    <w:multiLevelType w:val="hybridMultilevel"/>
    <w:tmpl w:val="E8ACB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03524"/>
    <w:multiLevelType w:val="hybridMultilevel"/>
    <w:tmpl w:val="507C2F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D5"/>
    <w:rsid w:val="00495705"/>
    <w:rsid w:val="00E8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2021-04-18T06:44:00Z</dcterms:created>
  <dcterms:modified xsi:type="dcterms:W3CDTF">2021-04-18T06:44:00Z</dcterms:modified>
</cp:coreProperties>
</file>